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EE" w:rsidRDefault="009233EE" w:rsidP="009233EE">
      <w:pPr>
        <w:tabs>
          <w:tab w:val="left" w:pos="585"/>
          <w:tab w:val="right" w:pos="9355"/>
        </w:tabs>
        <w:spacing w:line="240" w:lineRule="auto"/>
        <w:ind w:left="567"/>
        <w:rPr>
          <w:rFonts w:ascii="Times New Roman" w:hAnsi="Times New Roman" w:cs="Times New Roman"/>
          <w:b/>
          <w:lang w:val="uk-UA"/>
        </w:rPr>
      </w:pPr>
      <w:r>
        <w:rPr>
          <w:b/>
          <w:sz w:val="60"/>
          <w:szCs w:val="60"/>
          <w:lang w:val="uk-UA"/>
        </w:rPr>
        <w:t xml:space="preserve">       </w:t>
      </w:r>
      <w:r>
        <w:rPr>
          <w:rFonts w:ascii="Times New Roman" w:hAnsi="Times New Roman" w:cs="Times New Roman"/>
          <w:b/>
          <w:lang w:val="uk-UA"/>
        </w:rPr>
        <w:t xml:space="preserve">                       </w:t>
      </w:r>
      <w:r>
        <w:rPr>
          <w:rFonts w:ascii="Times New Roman" w:hAnsi="Times New Roman" w:cs="Times New Roman"/>
          <w:b/>
          <w:lang w:val="en-US"/>
        </w:rPr>
        <w:t xml:space="preserve">                      </w:t>
      </w:r>
      <w:r>
        <w:rPr>
          <w:rFonts w:ascii="Times New Roman" w:hAnsi="Times New Roman" w:cs="Times New Roman"/>
          <w:b/>
          <w:lang w:val="uk-UA"/>
        </w:rPr>
        <w:t xml:space="preserve">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000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3EE" w:rsidRDefault="009233EE" w:rsidP="009233EE">
      <w:pPr>
        <w:tabs>
          <w:tab w:val="left" w:pos="585"/>
          <w:tab w:val="right" w:pos="9355"/>
        </w:tabs>
        <w:spacing w:after="0" w:line="240" w:lineRule="auto"/>
        <w:ind w:left="567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Україна</w:t>
      </w:r>
    </w:p>
    <w:p w:rsidR="009233EE" w:rsidRDefault="009233EE" w:rsidP="009233EE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ВІРНОПІЛЬСЬКА  СІЛЬСЬКА  РАДА</w:t>
      </w:r>
    </w:p>
    <w:p w:rsidR="009233EE" w:rsidRDefault="009233EE" w:rsidP="009233EE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ІЗЮМСЬКОГО РАЙОНУ ХАРКІВСЬКОЇ ОБЛАСТІ</w:t>
      </w:r>
    </w:p>
    <w:p w:rsidR="009233EE" w:rsidRDefault="009233EE" w:rsidP="009233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Р І Ш Е 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                            </w:t>
      </w:r>
    </w:p>
    <w:p w:rsidR="009233EE" w:rsidRDefault="009233EE" w:rsidP="009233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9233EE">
        <w:rPr>
          <w:rFonts w:ascii="Times New Roman" w:hAnsi="Times New Roman" w:cs="Times New Roman"/>
          <w:sz w:val="28"/>
          <w:szCs w:val="28"/>
          <w:lang w:val="uk-UA"/>
        </w:rPr>
        <w:t>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7 скликання</w:t>
      </w:r>
    </w:p>
    <w:p w:rsidR="009233EE" w:rsidRDefault="009233EE" w:rsidP="009233EE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Від </w:t>
      </w:r>
      <w:r w:rsidRPr="009233EE">
        <w:rPr>
          <w:rFonts w:ascii="Times New Roman" w:hAnsi="Times New Roman" w:cs="Times New Roman"/>
          <w:sz w:val="26"/>
          <w:szCs w:val="26"/>
          <w:lang w:val="uk-UA"/>
        </w:rPr>
        <w:t xml:space="preserve">18 </w:t>
      </w:r>
      <w:r>
        <w:rPr>
          <w:rFonts w:ascii="Times New Roman" w:hAnsi="Times New Roman" w:cs="Times New Roman"/>
          <w:sz w:val="26"/>
          <w:szCs w:val="26"/>
          <w:lang w:val="uk-UA"/>
        </w:rPr>
        <w:t>грудня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2019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</w:t>
      </w:r>
      <w:r w:rsidR="00BB63F6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№ </w:t>
      </w:r>
      <w:r w:rsidR="00BB63F6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="00BB63F6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07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            </w:t>
      </w:r>
    </w:p>
    <w:p w:rsidR="009233EE" w:rsidRDefault="009233EE" w:rsidP="009233E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233EE" w:rsidRDefault="009233EE" w:rsidP="009233E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внес</w:t>
      </w:r>
      <w:r>
        <w:rPr>
          <w:rFonts w:ascii="Times New Roman" w:hAnsi="Times New Roman" w:cs="Times New Roman"/>
          <w:sz w:val="24"/>
          <w:szCs w:val="24"/>
          <w:lang w:val="uk-UA"/>
        </w:rPr>
        <w:t>ення змін до рішення № 04 від 18 червня 2019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46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сесії сільської ради 7скликання «Про встановлення                                                             ставок та пільг із с</w:t>
      </w:r>
      <w:r>
        <w:rPr>
          <w:rFonts w:ascii="Times New Roman" w:hAnsi="Times New Roman" w:cs="Times New Roman"/>
          <w:sz w:val="24"/>
          <w:szCs w:val="24"/>
          <w:lang w:val="uk-UA"/>
        </w:rPr>
        <w:t>плати земельного податку на 2020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рік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по Вірнопільській сільскій раді»</w:t>
      </w:r>
    </w:p>
    <w:p w:rsidR="009233EE" w:rsidRDefault="009233EE" w:rsidP="009233EE">
      <w:pPr>
        <w:tabs>
          <w:tab w:val="left" w:pos="585"/>
          <w:tab w:val="right" w:pos="9355"/>
        </w:tabs>
        <w:spacing w:line="240" w:lineRule="auto"/>
        <w:ind w:left="567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9233EE" w:rsidRDefault="009233EE" w:rsidP="009233EE">
      <w:pPr>
        <w:tabs>
          <w:tab w:val="left" w:pos="585"/>
          <w:tab w:val="right" w:pos="9355"/>
        </w:tabs>
        <w:spacing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В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зв’язку з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метою приведення у відповідальність до чинного законодавства окремих ставок  податків  і зборів по Вірнопільській сільск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ій раді,затверджених рішенням 46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сесії 7 скликання Вірнопільської сільської ради «Про встановлення ставок та пільг із с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плати земельного податку на 2020 рік» від 18 червня 2019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року № 04, та на виконання Закону України « Про внесення змін до Податкового кодексу Укрїни та деяких інших законодавчих актів України щодо покращення адміністрування та перегляду ставок окремих податків і зборів» від 23.11.2018 року №2628-У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, керуючись статтею 26 Закону України «Про місцеве самоврядування в Україні»,сільська рада </w:t>
      </w:r>
    </w:p>
    <w:p w:rsidR="009233EE" w:rsidRDefault="009233EE" w:rsidP="009233EE">
      <w:pPr>
        <w:tabs>
          <w:tab w:val="left" w:pos="585"/>
          <w:tab w:val="right" w:pos="9355"/>
        </w:tabs>
        <w:spacing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                                          В И Р І Ш И Л А:</w:t>
      </w:r>
    </w:p>
    <w:p w:rsidR="009233EE" w:rsidRDefault="009233EE" w:rsidP="009233EE">
      <w:pPr>
        <w:tabs>
          <w:tab w:val="left" w:pos="585"/>
          <w:tab w:val="right" w:pos="9355"/>
        </w:tabs>
        <w:spacing w:line="240" w:lineRule="auto"/>
        <w:ind w:left="567"/>
        <w:rPr>
          <w:rFonts w:ascii="Times New Roman" w:hAnsi="Times New Roman" w:cs="Times New Roman"/>
          <w:noProof/>
          <w:lang w:val="uk-UA"/>
        </w:rPr>
      </w:pPr>
      <w:r>
        <w:rPr>
          <w:rFonts w:ascii="Times New Roman" w:hAnsi="Times New Roman" w:cs="Times New Roman"/>
          <w:noProof/>
          <w:lang w:val="uk-UA"/>
        </w:rPr>
        <w:t xml:space="preserve">1.Внести </w:t>
      </w:r>
      <w:r>
        <w:rPr>
          <w:rFonts w:ascii="Times New Roman" w:hAnsi="Times New Roman" w:cs="Times New Roman"/>
          <w:noProof/>
          <w:lang w:val="uk-UA"/>
        </w:rPr>
        <w:t>зміни до Додатку 1 до рішення 46</w:t>
      </w:r>
      <w:r>
        <w:rPr>
          <w:rFonts w:ascii="Times New Roman" w:hAnsi="Times New Roman" w:cs="Times New Roman"/>
          <w:noProof/>
          <w:lang w:val="uk-UA"/>
        </w:rPr>
        <w:t xml:space="preserve"> сесії 7 скликання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Вірнопільської сільської ради «Про встановлення ставок та пільг із с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плати земельного податку на 2020 рік» від 18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червня 2019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року № 04,а саме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6"/>
        <w:gridCol w:w="3704"/>
        <w:gridCol w:w="1310"/>
        <w:gridCol w:w="1078"/>
        <w:gridCol w:w="1310"/>
        <w:gridCol w:w="1435"/>
      </w:tblGrid>
      <w:tr w:rsidR="009233EE" w:rsidTr="00F34D4F">
        <w:trPr>
          <w:tblCellSpacing w:w="22" w:type="dxa"/>
        </w:trPr>
        <w:tc>
          <w:tcPr>
            <w:tcW w:w="227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Default="009233E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 </w:t>
            </w:r>
            <w:proofErr w:type="spellStart"/>
            <w:r>
              <w:rPr>
                <w:lang w:eastAsia="en-US"/>
              </w:rPr>
              <w:t>цільового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призначення</w:t>
            </w:r>
            <w:proofErr w:type="spellEnd"/>
            <w:r>
              <w:rPr>
                <w:lang w:eastAsia="en-US"/>
              </w:rPr>
              <w:t xml:space="preserve"> земель</w:t>
            </w:r>
            <w:r>
              <w:rPr>
                <w:vertAlign w:val="superscript"/>
                <w:lang w:eastAsia="en-US"/>
              </w:rPr>
              <w:t xml:space="preserve"> 2</w:t>
            </w:r>
          </w:p>
        </w:tc>
        <w:tc>
          <w:tcPr>
            <w:tcW w:w="26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Default="009233E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Ставки </w:t>
            </w:r>
            <w:proofErr w:type="spellStart"/>
            <w:r>
              <w:rPr>
                <w:lang w:eastAsia="en-US"/>
              </w:rPr>
              <w:t>податку</w:t>
            </w:r>
            <w:proofErr w:type="spellEnd"/>
            <w:r>
              <w:rPr>
                <w:vertAlign w:val="superscript"/>
                <w:lang w:eastAsia="en-US"/>
              </w:rPr>
              <w:t xml:space="preserve"> 3 </w:t>
            </w:r>
            <w:r>
              <w:rPr>
                <w:vertAlign w:val="superscript"/>
                <w:lang w:eastAsia="en-US"/>
              </w:rPr>
              <w:br/>
            </w: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відсоткі</w:t>
            </w:r>
            <w:proofErr w:type="gramStart"/>
            <w:r>
              <w:rPr>
                <w:lang w:eastAsia="en-US"/>
              </w:rPr>
              <w:t>в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нормативної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грошової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оцінки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9233EE" w:rsidTr="00F34D4F"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3EE" w:rsidRDefault="0092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Default="009233E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 </w:t>
            </w:r>
            <w:proofErr w:type="spellStart"/>
            <w:r>
              <w:rPr>
                <w:lang w:eastAsia="en-US"/>
              </w:rPr>
              <w:t>земельні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ділянки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нормативну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грошову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оцінку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яких</w:t>
            </w:r>
            <w:proofErr w:type="spellEnd"/>
            <w:r>
              <w:rPr>
                <w:lang w:eastAsia="en-US"/>
              </w:rPr>
              <w:t xml:space="preserve"> проведено (</w:t>
            </w:r>
            <w:proofErr w:type="spellStart"/>
            <w:r>
              <w:rPr>
                <w:lang w:eastAsia="en-US"/>
              </w:rPr>
              <w:t>незалежно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від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м</w:t>
            </w:r>
            <w:proofErr w:type="gramEnd"/>
            <w:r>
              <w:rPr>
                <w:lang w:eastAsia="en-US"/>
              </w:rPr>
              <w:t>ісцезнаходження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Default="009233E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 </w:t>
            </w:r>
            <w:proofErr w:type="spellStart"/>
            <w:r>
              <w:rPr>
                <w:lang w:eastAsia="en-US"/>
              </w:rPr>
              <w:t>земельні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ділянки</w:t>
            </w:r>
            <w:proofErr w:type="spellEnd"/>
            <w:r>
              <w:rPr>
                <w:lang w:eastAsia="en-US"/>
              </w:rPr>
              <w:t xml:space="preserve"> за межами </w:t>
            </w:r>
            <w:proofErr w:type="spellStart"/>
            <w:r>
              <w:rPr>
                <w:lang w:eastAsia="en-US"/>
              </w:rPr>
              <w:t>населених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пунктів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нормативну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грошову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оцінку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яких</w:t>
            </w:r>
            <w:proofErr w:type="spellEnd"/>
            <w:r>
              <w:rPr>
                <w:lang w:eastAsia="en-US"/>
              </w:rPr>
              <w:t xml:space="preserve"> не проведено</w:t>
            </w:r>
          </w:p>
        </w:tc>
      </w:tr>
      <w:tr w:rsidR="009233EE" w:rsidTr="00F34D4F">
        <w:trPr>
          <w:tblCellSpacing w:w="22" w:type="dxa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Default="009233E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  <w:r>
              <w:rPr>
                <w:vertAlign w:val="superscript"/>
                <w:lang w:eastAsia="en-US"/>
              </w:rPr>
              <w:t xml:space="preserve"> 2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Default="009233E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найменування</w:t>
            </w:r>
            <w:proofErr w:type="spellEnd"/>
            <w:r>
              <w:rPr>
                <w:vertAlign w:val="superscript"/>
                <w:lang w:eastAsia="en-US"/>
              </w:rPr>
              <w:t xml:space="preserve"> 2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Default="009233E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для </w:t>
            </w:r>
            <w:proofErr w:type="spellStart"/>
            <w:r>
              <w:rPr>
                <w:lang w:eastAsia="en-US"/>
              </w:rPr>
              <w:t>юридичних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осіб</w:t>
            </w:r>
            <w:proofErr w:type="spellEnd"/>
            <w:proofErr w:type="gramEnd"/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Default="009233E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для </w:t>
            </w:r>
            <w:proofErr w:type="spellStart"/>
            <w:r>
              <w:rPr>
                <w:lang w:eastAsia="en-US"/>
              </w:rPr>
              <w:t>фізичних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осіб</w:t>
            </w:r>
            <w:proofErr w:type="spellEnd"/>
            <w:proofErr w:type="gramEnd"/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Default="009233E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для </w:t>
            </w:r>
            <w:proofErr w:type="spellStart"/>
            <w:r>
              <w:rPr>
                <w:lang w:eastAsia="en-US"/>
              </w:rPr>
              <w:t>юридичних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осіб</w:t>
            </w:r>
            <w:proofErr w:type="spellEnd"/>
            <w:proofErr w:type="gramEnd"/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Default="009233E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для </w:t>
            </w:r>
            <w:proofErr w:type="spellStart"/>
            <w:r>
              <w:rPr>
                <w:lang w:eastAsia="en-US"/>
              </w:rPr>
              <w:t>фізичних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осіб</w:t>
            </w:r>
            <w:proofErr w:type="spellEnd"/>
            <w:proofErr w:type="gramEnd"/>
          </w:p>
        </w:tc>
      </w:tr>
      <w:tr w:rsidR="009233EE" w:rsidTr="009233EE">
        <w:trPr>
          <w:tblCellSpacing w:w="22" w:type="dxa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Default="00340BD2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uk-UA" w:eastAsia="en-US"/>
              </w:rPr>
              <w:t>1</w:t>
            </w:r>
            <w:r w:rsidR="009233EE">
              <w:rPr>
                <w:lang w:eastAsia="en-US"/>
              </w:rPr>
              <w:t>1</w:t>
            </w:r>
          </w:p>
        </w:tc>
        <w:tc>
          <w:tcPr>
            <w:tcW w:w="46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Pr="009233EE" w:rsidRDefault="009233EE">
            <w:pPr>
              <w:pStyle w:val="a3"/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eastAsia="en-US"/>
              </w:rPr>
              <w:t>Землі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uk-UA" w:eastAsia="en-US"/>
              </w:rPr>
              <w:t>промисловості</w:t>
            </w:r>
          </w:p>
        </w:tc>
      </w:tr>
      <w:tr w:rsidR="009233EE" w:rsidTr="00F34D4F">
        <w:trPr>
          <w:tblCellSpacing w:w="22" w:type="dxa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Default="009233E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uk-UA" w:eastAsia="en-US"/>
              </w:rPr>
              <w:lastRenderedPageBreak/>
              <w:t>11</w:t>
            </w:r>
            <w:r>
              <w:rPr>
                <w:lang w:eastAsia="en-US"/>
              </w:rPr>
              <w:t>.01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Pr="00340BD2" w:rsidRDefault="00340BD2">
            <w:pPr>
              <w:pStyle w:val="a3"/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Для розміщення та експлуатації основних,підсобних і допоміжних будівель та споруд підприємствами,що пов’язані з користуванням надрами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Default="009233EE">
            <w:pPr>
              <w:pStyle w:val="a3"/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uk-UA" w:eastAsia="en-US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Pr="009233EE" w:rsidRDefault="009233EE">
            <w:pPr>
              <w:pStyle w:val="a3"/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Default="009233E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uk-UA" w:eastAsia="en-US"/>
              </w:rPr>
              <w:t>1</w:t>
            </w:r>
            <w:r>
              <w:rPr>
                <w:lang w:eastAsia="en-US"/>
              </w:rPr>
              <w:t> 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Default="00340BD2">
            <w:pPr>
              <w:pStyle w:val="a3"/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</w:tr>
      <w:tr w:rsidR="009233EE" w:rsidTr="00F34D4F">
        <w:trPr>
          <w:tblCellSpacing w:w="22" w:type="dxa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Default="00340BD2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uk-UA" w:eastAsia="en-US"/>
              </w:rPr>
              <w:t>1</w:t>
            </w:r>
            <w:r w:rsidR="009233EE">
              <w:rPr>
                <w:lang w:eastAsia="en-US"/>
              </w:rPr>
              <w:t>1.02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Pr="00340BD2" w:rsidRDefault="00340BD2">
            <w:pPr>
              <w:pStyle w:val="a3"/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Для розміщення та експлуатації основних,підсобних і допоміжних будів</w:t>
            </w:r>
            <w:r>
              <w:rPr>
                <w:lang w:val="uk-UA" w:eastAsia="en-US"/>
              </w:rPr>
              <w:t>ель та споруд підприємств переробної,машинобудівної та іншої промисловості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Default="009233EE">
            <w:pPr>
              <w:pStyle w:val="a3"/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Default="00340BD2">
            <w:pPr>
              <w:pStyle w:val="a3"/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Default="009233EE">
            <w:pPr>
              <w:pStyle w:val="a3"/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Default="00340BD2">
            <w:pPr>
              <w:pStyle w:val="a3"/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</w:tr>
      <w:tr w:rsidR="009233EE" w:rsidTr="00F34D4F">
        <w:trPr>
          <w:tblCellSpacing w:w="22" w:type="dxa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Default="00340BD2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uk-UA" w:eastAsia="en-US"/>
              </w:rPr>
              <w:t>1</w:t>
            </w:r>
            <w:r w:rsidR="009233EE">
              <w:rPr>
                <w:lang w:eastAsia="en-US"/>
              </w:rPr>
              <w:t>1.03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Pr="00340BD2" w:rsidRDefault="00340BD2">
            <w:pPr>
              <w:pStyle w:val="a3"/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Для розміщення та експлуатації основних,підсобних і допоміжних будів</w:t>
            </w:r>
            <w:r>
              <w:rPr>
                <w:lang w:val="uk-UA" w:eastAsia="en-US"/>
              </w:rPr>
              <w:t>ель та споруд будівельних організацій та підприємств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Default="009233EE">
            <w:pPr>
              <w:pStyle w:val="a3"/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uk-UA" w:eastAsia="en-US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Default="00340BD2">
            <w:pPr>
              <w:pStyle w:val="a3"/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Default="009233E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Pr="00340BD2" w:rsidRDefault="00340BD2">
            <w:pPr>
              <w:pStyle w:val="a3"/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</w:tr>
      <w:tr w:rsidR="009233EE" w:rsidTr="00F34D4F">
        <w:trPr>
          <w:tblCellSpacing w:w="22" w:type="dxa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Default="00340BD2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uk-UA" w:eastAsia="en-US"/>
              </w:rPr>
              <w:t>1</w:t>
            </w:r>
            <w:r w:rsidR="009233EE">
              <w:rPr>
                <w:lang w:eastAsia="en-US"/>
              </w:rPr>
              <w:t>1.04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Pr="00340BD2" w:rsidRDefault="00340BD2">
            <w:pPr>
              <w:pStyle w:val="a3"/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Для розміщення та експлуатації основних,підсобних і допоміжних будівель та спор</w:t>
            </w:r>
            <w:r>
              <w:rPr>
                <w:lang w:val="uk-UA" w:eastAsia="en-US"/>
              </w:rPr>
              <w:t>уд технічної інфраструктури</w:t>
            </w:r>
            <w:r w:rsidR="00F34D4F">
              <w:rPr>
                <w:lang w:val="uk-UA" w:eastAsia="en-US"/>
              </w:rPr>
              <w:t xml:space="preserve"> (виробництва та розподілення газу постачання пари та гарячої води,збирання,</w:t>
            </w:r>
            <w:proofErr w:type="spellStart"/>
            <w:r w:rsidR="00F34D4F">
              <w:rPr>
                <w:lang w:val="uk-UA" w:eastAsia="en-US"/>
              </w:rPr>
              <w:t>збирання</w:t>
            </w:r>
            <w:proofErr w:type="spellEnd"/>
            <w:r w:rsidR="00F34D4F">
              <w:rPr>
                <w:lang w:val="uk-UA" w:eastAsia="en-US"/>
              </w:rPr>
              <w:t>,очищення та розподілення води)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Default="009233EE">
            <w:pPr>
              <w:pStyle w:val="a3"/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uk-UA" w:eastAsia="en-US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Default="00340BD2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uk-UA" w:eastAsia="en-US"/>
              </w:rPr>
              <w:t>1</w:t>
            </w:r>
            <w:r w:rsidR="009233EE">
              <w:rPr>
                <w:lang w:eastAsia="en-US"/>
              </w:rPr>
              <w:t> 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Default="009233EE">
            <w:pPr>
              <w:pStyle w:val="a3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Pr="00340BD2" w:rsidRDefault="00340BD2">
            <w:pPr>
              <w:pStyle w:val="a3"/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</w:tr>
      <w:tr w:rsidR="009233EE" w:rsidTr="00F34D4F">
        <w:trPr>
          <w:tblCellSpacing w:w="22" w:type="dxa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Default="00F34D4F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uk-UA" w:eastAsia="en-US"/>
              </w:rPr>
              <w:t>1</w:t>
            </w:r>
            <w:r w:rsidR="009233EE">
              <w:rPr>
                <w:lang w:eastAsia="en-US"/>
              </w:rPr>
              <w:t>1.05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Pr="00F34D4F" w:rsidRDefault="00F34D4F">
            <w:pPr>
              <w:pStyle w:val="a3"/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Для цілей підрозділів 11.01-11.04 та для збереження та використання земель природно-заповідного фонду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Default="009233EE">
            <w:pPr>
              <w:pStyle w:val="a3"/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lang w:val="uk-UA" w:eastAsia="en-US"/>
              </w:rPr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Pr="00340BD2" w:rsidRDefault="00F34D4F" w:rsidP="00340BD2">
            <w:pPr>
              <w:pStyle w:val="a3"/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1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Default="009233EE">
            <w:pPr>
              <w:pStyle w:val="a3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EE" w:rsidRPr="00340BD2" w:rsidRDefault="00F34D4F" w:rsidP="00340BD2">
            <w:pPr>
              <w:pStyle w:val="a3"/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1</w:t>
            </w:r>
          </w:p>
        </w:tc>
      </w:tr>
    </w:tbl>
    <w:p w:rsidR="00F34D4F" w:rsidRDefault="00F34D4F" w:rsidP="009233EE">
      <w:pPr>
        <w:tabs>
          <w:tab w:val="left" w:pos="585"/>
          <w:tab w:val="right" w:pos="9355"/>
        </w:tabs>
        <w:spacing w:line="240" w:lineRule="auto"/>
        <w:ind w:left="567"/>
        <w:rPr>
          <w:rFonts w:ascii="Times New Roman" w:hAnsi="Times New Roman" w:cs="Times New Roman"/>
          <w:noProof/>
          <w:sz w:val="26"/>
          <w:szCs w:val="26"/>
          <w:lang w:val="uk-UA"/>
        </w:rPr>
      </w:pPr>
    </w:p>
    <w:p w:rsidR="009233EE" w:rsidRDefault="00BB63F6" w:rsidP="009233EE">
      <w:pPr>
        <w:tabs>
          <w:tab w:val="left" w:pos="585"/>
          <w:tab w:val="right" w:pos="9355"/>
        </w:tabs>
        <w:spacing w:line="240" w:lineRule="auto"/>
        <w:ind w:left="567"/>
        <w:rPr>
          <w:rFonts w:ascii="Times New Roman" w:hAnsi="Times New Roman" w:cs="Times New Roman"/>
          <w:noProof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2.Рішення набирає чинності з дати його оприлюднення на веб-сайти </w:t>
      </w:r>
      <w:r w:rsidR="005C3DB9">
        <w:rPr>
          <w:rFonts w:ascii="Times New Roman" w:hAnsi="Times New Roman" w:cs="Times New Roman"/>
          <w:noProof/>
          <w:sz w:val="26"/>
          <w:szCs w:val="26"/>
          <w:lang w:val="uk-UA"/>
        </w:rPr>
        <w:t>Ізюскької районної ради .</w:t>
      </w:r>
    </w:p>
    <w:p w:rsidR="009233EE" w:rsidRDefault="009233EE" w:rsidP="009233EE">
      <w:pPr>
        <w:tabs>
          <w:tab w:val="left" w:pos="585"/>
          <w:tab w:val="right" w:pos="9355"/>
        </w:tabs>
        <w:spacing w:line="240" w:lineRule="auto"/>
        <w:ind w:left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</w:p>
    <w:p w:rsidR="009233EE" w:rsidRDefault="009233EE" w:rsidP="009233EE">
      <w:pPr>
        <w:tabs>
          <w:tab w:val="left" w:pos="585"/>
          <w:tab w:val="right" w:pos="9355"/>
        </w:tabs>
        <w:spacing w:line="240" w:lineRule="auto"/>
        <w:ind w:left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9233EE" w:rsidRDefault="009233EE" w:rsidP="009233EE">
      <w:pPr>
        <w:tabs>
          <w:tab w:val="left" w:pos="585"/>
          <w:tab w:val="right" w:pos="9355"/>
        </w:tabs>
        <w:spacing w:line="240" w:lineRule="auto"/>
        <w:ind w:left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9233EE" w:rsidRDefault="009233EE" w:rsidP="009233EE">
      <w:pPr>
        <w:tabs>
          <w:tab w:val="left" w:pos="585"/>
          <w:tab w:val="right" w:pos="9355"/>
        </w:tabs>
        <w:spacing w:line="240" w:lineRule="auto"/>
        <w:ind w:left="567"/>
        <w:rPr>
          <w:rFonts w:ascii="Times New Roman" w:hAnsi="Times New Roman" w:cs="Times New Roman"/>
          <w:b/>
          <w:noProof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Сільський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голова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Н.В.</w:t>
      </w:r>
      <w:r w:rsidR="00BB63F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Загребельна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33EE" w:rsidRDefault="009233EE" w:rsidP="009233EE">
      <w:pPr>
        <w:tabs>
          <w:tab w:val="left" w:pos="585"/>
          <w:tab w:val="right" w:pos="9355"/>
        </w:tabs>
        <w:spacing w:line="240" w:lineRule="auto"/>
        <w:ind w:left="567"/>
        <w:rPr>
          <w:rFonts w:ascii="Times New Roman" w:hAnsi="Times New Roman" w:cs="Times New Roman"/>
          <w:noProof/>
          <w:lang w:val="uk-UA"/>
        </w:rPr>
      </w:pPr>
      <w:bookmarkStart w:id="0" w:name="_GoBack"/>
      <w:bookmarkEnd w:id="0"/>
    </w:p>
    <w:p w:rsidR="009233EE" w:rsidRDefault="009233EE" w:rsidP="009233EE">
      <w:pPr>
        <w:tabs>
          <w:tab w:val="left" w:pos="585"/>
          <w:tab w:val="right" w:pos="9355"/>
        </w:tabs>
        <w:spacing w:line="240" w:lineRule="auto"/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</w:t>
      </w:r>
    </w:p>
    <w:p w:rsidR="009233EE" w:rsidRDefault="009233EE" w:rsidP="009233EE">
      <w:pPr>
        <w:tabs>
          <w:tab w:val="left" w:pos="585"/>
          <w:tab w:val="right" w:pos="9355"/>
        </w:tabs>
        <w:spacing w:line="240" w:lineRule="auto"/>
        <w:ind w:left="567"/>
        <w:rPr>
          <w:rFonts w:ascii="Times New Roman" w:hAnsi="Times New Roman" w:cs="Times New Roman"/>
          <w:b/>
        </w:rPr>
      </w:pPr>
    </w:p>
    <w:p w:rsidR="009233EE" w:rsidRDefault="009233EE" w:rsidP="009233EE">
      <w:pPr>
        <w:tabs>
          <w:tab w:val="left" w:pos="585"/>
          <w:tab w:val="right" w:pos="9355"/>
        </w:tabs>
        <w:spacing w:line="240" w:lineRule="auto"/>
        <w:ind w:left="567"/>
        <w:rPr>
          <w:rFonts w:ascii="Times New Roman" w:hAnsi="Times New Roman" w:cs="Times New Roman"/>
          <w:b/>
        </w:rPr>
      </w:pPr>
    </w:p>
    <w:p w:rsidR="009233EE" w:rsidRDefault="009233EE" w:rsidP="009233EE">
      <w:pPr>
        <w:tabs>
          <w:tab w:val="left" w:pos="585"/>
          <w:tab w:val="right" w:pos="9355"/>
        </w:tabs>
        <w:spacing w:line="240" w:lineRule="auto"/>
        <w:ind w:left="567"/>
        <w:rPr>
          <w:rFonts w:ascii="Times New Roman" w:hAnsi="Times New Roman" w:cs="Times New Roman"/>
          <w:b/>
        </w:rPr>
      </w:pPr>
    </w:p>
    <w:p w:rsidR="009233EE" w:rsidRDefault="009233EE" w:rsidP="009233EE">
      <w:pPr>
        <w:tabs>
          <w:tab w:val="left" w:pos="585"/>
          <w:tab w:val="right" w:pos="9355"/>
        </w:tabs>
        <w:spacing w:line="240" w:lineRule="auto"/>
        <w:ind w:left="567"/>
        <w:rPr>
          <w:rFonts w:ascii="Times New Roman" w:hAnsi="Times New Roman" w:cs="Times New Roman"/>
          <w:b/>
        </w:rPr>
      </w:pPr>
    </w:p>
    <w:p w:rsidR="00B020C6" w:rsidRDefault="00B020C6"/>
    <w:sectPr w:rsidR="00B0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C1"/>
    <w:rsid w:val="000716C1"/>
    <w:rsid w:val="00340BD2"/>
    <w:rsid w:val="005C3DB9"/>
    <w:rsid w:val="008A2FDF"/>
    <w:rsid w:val="009233EE"/>
    <w:rsid w:val="00B020C6"/>
    <w:rsid w:val="00BB63F6"/>
    <w:rsid w:val="00F3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2019-12-18T07:20:00Z</dcterms:created>
  <dcterms:modified xsi:type="dcterms:W3CDTF">2019-12-18T09:38:00Z</dcterms:modified>
</cp:coreProperties>
</file>